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53CA7">
      <w:pPr>
        <w:rPr>
          <w:rFonts w:hint="eastAsia" w:ascii="仿宋_GB2312" w:eastAsia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附件</w:t>
      </w:r>
      <w:r>
        <w:rPr>
          <w:rFonts w:ascii="仿宋_GB2312" w:hAnsi="仿宋" w:eastAsia="仿宋_GB2312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</w:p>
    <w:p w14:paraId="2E64B413">
      <w:pPr>
        <w:jc w:val="center"/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公选课补修安排</w:t>
      </w:r>
    </w:p>
    <w:tbl>
      <w:tblPr>
        <w:tblStyle w:val="5"/>
        <w:tblW w:w="14117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7"/>
        <w:gridCol w:w="1701"/>
        <w:gridCol w:w="4512"/>
        <w:gridCol w:w="3831"/>
        <w:gridCol w:w="2206"/>
      </w:tblGrid>
      <w:tr w14:paraId="468B5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5D1BD6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525716840"/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科目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01BFE6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课程性质</w:t>
            </w:r>
          </w:p>
        </w:tc>
        <w:tc>
          <w:tcPr>
            <w:tcW w:w="4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BCE9E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报名和学习考试时间</w:t>
            </w:r>
          </w:p>
        </w:tc>
        <w:tc>
          <w:tcPr>
            <w:tcW w:w="38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A26B1A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选课和学习方式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386E9">
            <w:pPr>
              <w:jc w:val="center"/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5B2FB0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7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DAB4D">
            <w:pPr>
              <w:widowControl/>
              <w:jc w:val="center"/>
              <w:rPr>
                <w:rFonts w:hint="eastAsia" w:ascii="华文细黑" w:hAnsi="宋体" w:eastAsia="华文细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美育大讲堂优课——音乐之美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7F52EE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艺术通识</w:t>
            </w:r>
          </w:p>
          <w:p w14:paraId="018B657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线上课</w:t>
            </w:r>
          </w:p>
        </w:tc>
        <w:tc>
          <w:tcPr>
            <w:tcW w:w="4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83F7EC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 w:hAnsiTheme="minorHAnsi" w:cstheme="minorBidi"/>
                <w:kern w:val="2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</w:rPr>
              <w:t>报名截止时间：9月30日；</w:t>
            </w:r>
          </w:p>
          <w:p w14:paraId="1C7DACB3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color w:val="FF0000"/>
                <w:kern w:val="2"/>
              </w:rPr>
            </w:pPr>
            <w:r>
              <w:rPr>
                <w:rFonts w:ascii="仿宋_GB2312" w:eastAsia="仿宋_GB2312" w:hAnsiTheme="minorHAnsi" w:cstheme="minorBidi"/>
                <w:kern w:val="2"/>
              </w:rPr>
              <w:t>本课程学习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和考试</w:t>
            </w:r>
            <w:r>
              <w:rPr>
                <w:rFonts w:ascii="仿宋_GB2312" w:eastAsia="仿宋_GB2312" w:hAnsiTheme="minorHAnsi" w:cstheme="minorBidi"/>
                <w:kern w:val="2"/>
              </w:rPr>
              <w:t>时间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：</w:t>
            </w:r>
            <w:r>
              <w:rPr>
                <w:rFonts w:ascii="仿宋_GB2312" w:eastAsia="仿宋_GB2312" w:hAnsiTheme="minorHAnsi" w:cstheme="minorBidi"/>
                <w:kern w:val="2"/>
              </w:rPr>
              <w:t>2025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-10-9</w:t>
            </w:r>
            <w:r>
              <w:rPr>
                <w:rFonts w:ascii="仿宋_GB2312" w:eastAsia="仿宋_GB2312" w:hAnsiTheme="minorHAnsi" w:cstheme="minorBidi"/>
                <w:kern w:val="2"/>
              </w:rPr>
              <w:t>至2025-11-30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；</w:t>
            </w:r>
          </w:p>
        </w:tc>
        <w:tc>
          <w:tcPr>
            <w:tcW w:w="38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25EA702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 w:hAnsiTheme="minorHAnsi" w:cstheme="minorBidi"/>
                <w:kern w:val="2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</w:rPr>
              <w:t>1.选课方式：按课程选课，仅接收教务处统一的</w:t>
            </w:r>
            <w:r>
              <w:rPr>
                <w:rFonts w:hint="eastAsia" w:ascii="仿宋_GB2312" w:eastAsia="仿宋_GB2312" w:hAnsiTheme="minorHAnsi" w:cstheme="minorBidi"/>
                <w:kern w:val="2"/>
                <w:lang w:val="en-US" w:eastAsia="zh-CN"/>
              </w:rPr>
              <w:t>报名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名单，不接收个人报名。</w:t>
            </w:r>
          </w:p>
          <w:p w14:paraId="67241693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 w:hAnsiTheme="minorHAnsi" w:cstheme="minorBidi"/>
                <w:kern w:val="2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</w:rPr>
              <w:t>2.学习入口：登录https://tsjy.jsviat.edu.cn/学习——个人中心——我的线上课——点击报名的课程</w:t>
            </w:r>
            <w:bookmarkStart w:id="1" w:name="_GoBack"/>
            <w:bookmarkEnd w:id="1"/>
            <w:r>
              <w:rPr>
                <w:rFonts w:hint="eastAsia" w:ascii="仿宋_GB2312" w:eastAsia="仿宋_GB2312" w:hAnsiTheme="minorHAnsi" w:cstheme="minorBidi"/>
                <w:kern w:val="2"/>
              </w:rPr>
              <w:t>即可开始学习；</w:t>
            </w:r>
          </w:p>
          <w:p w14:paraId="0DD62D61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 w:hAnsiTheme="minorHAnsi" w:cstheme="minorBidi"/>
                <w:kern w:val="2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</w:rPr>
              <w:t>3.</w:t>
            </w:r>
            <w:r>
              <w:rPr>
                <w:rFonts w:ascii="仿宋_GB2312" w:eastAsia="仿宋_GB2312" w:hAnsiTheme="minorHAnsi" w:cstheme="minorBidi"/>
                <w:kern w:val="2"/>
              </w:rPr>
              <w:t>一个账号同一时间只能在一台设备登录学习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；</w:t>
            </w:r>
          </w:p>
          <w:p w14:paraId="2086F86C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 w:hAnsiTheme="minorHAnsi" w:cstheme="minorBidi"/>
                <w:kern w:val="2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</w:rPr>
              <w:t>4.</w:t>
            </w:r>
            <w:r>
              <w:rPr>
                <w:rFonts w:ascii="仿宋_GB2312" w:eastAsia="仿宋_GB2312" w:hAnsiTheme="minorHAnsi" w:cstheme="minorBidi"/>
                <w:kern w:val="2"/>
              </w:rPr>
              <w:t>电脑端学习过程中视频页面不可最小化或至于窗口底层，鼠标不可离开视频区域;手机端学习过程中不可息屏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；</w:t>
            </w:r>
          </w:p>
          <w:p w14:paraId="7D63B217">
            <w:pPr>
              <w:spacing w:line="27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5.</w:t>
            </w:r>
            <w:r>
              <w:rPr>
                <w:rFonts w:ascii="仿宋_GB2312" w:eastAsia="仿宋_GB2312"/>
                <w:sz w:val="24"/>
                <w:szCs w:val="24"/>
              </w:rPr>
              <w:t>当前课程未完成学习时视频不可快进，若中途退出再次登录支持断点续看，学习完成的视频再次观看可拖动进度条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DB9D55">
            <w:pPr>
              <w:spacing w:line="4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2022届、2023届社招结业生、2023届、2024届、2025届结业生</w:t>
            </w:r>
          </w:p>
        </w:tc>
      </w:tr>
      <w:tr w14:paraId="2A978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3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84AB31">
            <w:pPr>
              <w:widowControl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美育大讲堂优课——设计之美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CC51A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艺术通识</w:t>
            </w:r>
          </w:p>
          <w:p w14:paraId="2A4FF0B7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线上课</w:t>
            </w:r>
          </w:p>
        </w:tc>
        <w:tc>
          <w:tcPr>
            <w:tcW w:w="4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94739E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 w:hAnsiTheme="minorHAnsi" w:cstheme="minorBidi"/>
                <w:kern w:val="2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</w:rPr>
              <w:t>报名截止时间：9月30日；</w:t>
            </w:r>
          </w:p>
          <w:p w14:paraId="402F9557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color w:val="FF0000"/>
              </w:rPr>
            </w:pPr>
            <w:r>
              <w:rPr>
                <w:rFonts w:ascii="仿宋_GB2312" w:eastAsia="仿宋_GB2312" w:hAnsiTheme="minorHAnsi" w:cstheme="minorBidi"/>
                <w:kern w:val="2"/>
              </w:rPr>
              <w:t>本课程学习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和考试</w:t>
            </w:r>
            <w:r>
              <w:rPr>
                <w:rFonts w:ascii="仿宋_GB2312" w:eastAsia="仿宋_GB2312" w:hAnsiTheme="minorHAnsi" w:cstheme="minorBidi"/>
                <w:kern w:val="2"/>
              </w:rPr>
              <w:t>时间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：</w:t>
            </w:r>
            <w:r>
              <w:rPr>
                <w:rFonts w:ascii="仿宋_GB2312" w:eastAsia="仿宋_GB2312" w:hAnsiTheme="minorHAnsi" w:cstheme="minorBidi"/>
                <w:kern w:val="2"/>
              </w:rPr>
              <w:t>2025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-10-9</w:t>
            </w:r>
            <w:r>
              <w:rPr>
                <w:rFonts w:ascii="仿宋_GB2312" w:eastAsia="仿宋_GB2312" w:hAnsiTheme="minorHAnsi" w:cstheme="minorBidi"/>
                <w:kern w:val="2"/>
              </w:rPr>
              <w:t>至2025-11-30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；</w:t>
            </w:r>
          </w:p>
        </w:tc>
        <w:tc>
          <w:tcPr>
            <w:tcW w:w="38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10F9B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92EDB">
            <w:pPr>
              <w:spacing w:line="4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2022届、2023届社招结业生、2023届、2024届、2025届结业生</w:t>
            </w:r>
          </w:p>
        </w:tc>
      </w:tr>
      <w:tr w14:paraId="589C73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8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317D24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《资治通鉴》</w:t>
            </w:r>
          </w:p>
          <w:p w14:paraId="6978EDE7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导读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D16D5E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其他通识</w:t>
            </w:r>
          </w:p>
          <w:p w14:paraId="22C0E7C7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线上课</w:t>
            </w:r>
          </w:p>
        </w:tc>
        <w:tc>
          <w:tcPr>
            <w:tcW w:w="4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308F3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 w:hAnsiTheme="minorHAnsi" w:cstheme="minorBidi"/>
                <w:kern w:val="2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</w:rPr>
              <w:t>报名截止时间：9月30日；</w:t>
            </w:r>
          </w:p>
          <w:p w14:paraId="6FE3D0D4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/>
                <w:color w:val="FF0000"/>
              </w:rPr>
            </w:pPr>
            <w:r>
              <w:rPr>
                <w:rFonts w:ascii="仿宋_GB2312" w:eastAsia="仿宋_GB2312" w:hAnsiTheme="minorHAnsi" w:cstheme="minorBidi"/>
                <w:kern w:val="2"/>
              </w:rPr>
              <w:t>本课程学习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和考试</w:t>
            </w:r>
            <w:r>
              <w:rPr>
                <w:rFonts w:ascii="仿宋_GB2312" w:eastAsia="仿宋_GB2312" w:hAnsiTheme="minorHAnsi" w:cstheme="minorBidi"/>
                <w:kern w:val="2"/>
              </w:rPr>
              <w:t>时间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：</w:t>
            </w:r>
            <w:r>
              <w:rPr>
                <w:rFonts w:ascii="仿宋_GB2312" w:eastAsia="仿宋_GB2312" w:hAnsiTheme="minorHAnsi" w:cstheme="minorBidi"/>
                <w:kern w:val="2"/>
              </w:rPr>
              <w:t>2025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-10-9</w:t>
            </w:r>
            <w:r>
              <w:rPr>
                <w:rFonts w:ascii="仿宋_GB2312" w:eastAsia="仿宋_GB2312" w:hAnsiTheme="minorHAnsi" w:cstheme="minorBidi"/>
                <w:kern w:val="2"/>
              </w:rPr>
              <w:t>至2025-11-30</w:t>
            </w:r>
            <w:r>
              <w:rPr>
                <w:rFonts w:hint="eastAsia" w:ascii="仿宋_GB2312" w:eastAsia="仿宋_GB2312" w:hAnsiTheme="minorHAnsi" w:cstheme="minorBidi"/>
                <w:kern w:val="2"/>
              </w:rPr>
              <w:t>；</w:t>
            </w:r>
          </w:p>
        </w:tc>
        <w:tc>
          <w:tcPr>
            <w:tcW w:w="383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7E1C13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BE7BB3">
            <w:pPr>
              <w:spacing w:line="440" w:lineRule="exact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2022届、2023届社招结业生、2023届、2024届、2025届结业生</w:t>
            </w:r>
          </w:p>
        </w:tc>
      </w:tr>
      <w:tr w14:paraId="68C45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8" w:hRule="atLeast"/>
        </w:trPr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7084FA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大国航母与</w:t>
            </w:r>
          </w:p>
          <w:p w14:paraId="2076F0C5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舰载机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DFDE5A"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其他通识</w:t>
            </w:r>
          </w:p>
          <w:p w14:paraId="1FEE18B3">
            <w:pPr>
              <w:jc w:val="center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线上课</w:t>
            </w:r>
          </w:p>
        </w:tc>
        <w:tc>
          <w:tcPr>
            <w:tcW w:w="4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6E9B0">
            <w:pPr>
              <w:pStyle w:val="4"/>
              <w:shd w:val="clear" w:color="auto" w:fill="FFFFFF"/>
              <w:spacing w:before="150" w:after="150" w:line="320" w:lineRule="exact"/>
              <w:rPr>
                <w:rFonts w:hint="eastAsia" w:ascii="仿宋_GB2312" w:eastAsia="仿宋_GB2312" w:hAnsiTheme="minorHAnsi" w:cstheme="minorBidi"/>
                <w:kern w:val="2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</w:rPr>
              <w:t>报名截止时间：9月30日；</w:t>
            </w:r>
          </w:p>
          <w:p w14:paraId="30508509">
            <w:pPr>
              <w:spacing w:line="320" w:lineRule="exact"/>
              <w:rPr>
                <w:rFonts w:hint="eastAsia" w:ascii="仿宋_GB2312" w:eastAsia="仿宋_GB2312"/>
                <w:color w:val="FF0000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本课程学习</w:t>
            </w:r>
            <w:r>
              <w:rPr>
                <w:rFonts w:hint="eastAsia" w:ascii="仿宋_GB2312" w:eastAsia="仿宋_GB2312"/>
                <w:sz w:val="24"/>
                <w:szCs w:val="24"/>
              </w:rPr>
              <w:t>和考试</w:t>
            </w:r>
            <w:r>
              <w:rPr>
                <w:rFonts w:ascii="仿宋_GB2312" w:eastAsia="仿宋_GB2312"/>
                <w:sz w:val="24"/>
                <w:szCs w:val="24"/>
              </w:rPr>
              <w:t>时间</w:t>
            </w:r>
            <w:r>
              <w:rPr>
                <w:rFonts w:hint="eastAsia" w:ascii="仿宋_GB2312" w:eastAsia="仿宋_GB2312"/>
                <w:sz w:val="24"/>
                <w:szCs w:val="24"/>
              </w:rPr>
              <w:t>：</w:t>
            </w:r>
            <w:r>
              <w:rPr>
                <w:rFonts w:ascii="仿宋_GB2312" w:eastAsia="仿宋_GB2312"/>
                <w:sz w:val="24"/>
                <w:szCs w:val="24"/>
              </w:rPr>
              <w:t>2025</w:t>
            </w:r>
            <w:r>
              <w:rPr>
                <w:rFonts w:hint="eastAsia" w:ascii="仿宋_GB2312" w:eastAsia="仿宋_GB2312"/>
                <w:sz w:val="24"/>
                <w:szCs w:val="24"/>
              </w:rPr>
              <w:t>-10-9</w:t>
            </w:r>
            <w:r>
              <w:rPr>
                <w:rFonts w:ascii="仿宋_GB2312" w:eastAsia="仿宋_GB2312"/>
                <w:sz w:val="24"/>
                <w:szCs w:val="24"/>
              </w:rPr>
              <w:t>至2025-11-30</w:t>
            </w:r>
            <w:r>
              <w:rPr>
                <w:rFonts w:hint="eastAsia" w:ascii="仿宋_GB2312" w:eastAsia="仿宋_GB2312"/>
                <w:sz w:val="24"/>
                <w:szCs w:val="24"/>
              </w:rPr>
              <w:t>；</w:t>
            </w:r>
          </w:p>
        </w:tc>
        <w:tc>
          <w:tcPr>
            <w:tcW w:w="38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C50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8E2DF">
            <w:pPr>
              <w:spacing w:line="440" w:lineRule="exact"/>
              <w:rPr>
                <w:rFonts w:hint="eastAsia" w:ascii="仿宋_GB2312" w:hAnsi="宋体" w:eastAsia="仿宋_GB2312" w:cs="宋体"/>
                <w:szCs w:val="21"/>
              </w:rPr>
            </w:pPr>
            <w:r>
              <w:rPr>
                <w:rFonts w:hint="eastAsia" w:ascii="仿宋_GB2312" w:hAnsi="宋体" w:eastAsia="仿宋_GB2312" w:cs="宋体"/>
                <w:szCs w:val="21"/>
              </w:rPr>
              <w:t>2022届、2023届社招结业生、2023届、2024届、2025届结业生</w:t>
            </w:r>
          </w:p>
        </w:tc>
      </w:tr>
      <w:bookmarkEnd w:id="0"/>
    </w:tbl>
    <w:p w14:paraId="3DDECDD2">
      <w:pP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有问题请联系通识学院</w:t>
      </w:r>
      <w:r>
        <w:rPr>
          <w:rFonts w:hint="eastAsia" w:ascii="黑体" w:hAnsi="黑体" w:eastAsia="黑体" w:cs="黑体"/>
          <w:sz w:val="24"/>
          <w:szCs w:val="24"/>
        </w:rPr>
        <w:t xml:space="preserve">曹晋贤老师，联系电话：15351687081 </w:t>
      </w:r>
    </w:p>
    <w:sectPr>
      <w:pgSz w:w="16838" w:h="11906" w:orient="landscape"/>
      <w:pgMar w:top="907" w:right="1304" w:bottom="850" w:left="1304" w:header="851" w:footer="992" w:gutter="0"/>
      <w:cols w:space="720" w:num="1"/>
      <w:docGrid w:type="linesAndChars" w:linePitch="291" w:charSpace="-34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NmNjQyMjA0MTViMzBkOWRlNjU2ZTUzMzEyZmM3MDkifQ=="/>
  </w:docVars>
  <w:rsids>
    <w:rsidRoot w:val="00151C44"/>
    <w:rsid w:val="00055A23"/>
    <w:rsid w:val="000B484B"/>
    <w:rsid w:val="00106260"/>
    <w:rsid w:val="001457B0"/>
    <w:rsid w:val="00151C44"/>
    <w:rsid w:val="00162F7B"/>
    <w:rsid w:val="001B1EC0"/>
    <w:rsid w:val="00285744"/>
    <w:rsid w:val="00331426"/>
    <w:rsid w:val="00345462"/>
    <w:rsid w:val="003514C0"/>
    <w:rsid w:val="00390C82"/>
    <w:rsid w:val="00392382"/>
    <w:rsid w:val="00444B63"/>
    <w:rsid w:val="004647DF"/>
    <w:rsid w:val="00566847"/>
    <w:rsid w:val="00684EF1"/>
    <w:rsid w:val="007011E8"/>
    <w:rsid w:val="007B530B"/>
    <w:rsid w:val="00816CBC"/>
    <w:rsid w:val="00834C18"/>
    <w:rsid w:val="00841AF9"/>
    <w:rsid w:val="00846F2D"/>
    <w:rsid w:val="00881444"/>
    <w:rsid w:val="00882232"/>
    <w:rsid w:val="00966FB9"/>
    <w:rsid w:val="00A712B6"/>
    <w:rsid w:val="00AD34B9"/>
    <w:rsid w:val="00B36654"/>
    <w:rsid w:val="00B64611"/>
    <w:rsid w:val="00BA73BC"/>
    <w:rsid w:val="00BD056B"/>
    <w:rsid w:val="00BE207F"/>
    <w:rsid w:val="00C03BD8"/>
    <w:rsid w:val="00C069CC"/>
    <w:rsid w:val="00C13E7C"/>
    <w:rsid w:val="00C30239"/>
    <w:rsid w:val="00C32C56"/>
    <w:rsid w:val="00C63C8F"/>
    <w:rsid w:val="00C7151A"/>
    <w:rsid w:val="00CF49C9"/>
    <w:rsid w:val="00D07E71"/>
    <w:rsid w:val="00D85884"/>
    <w:rsid w:val="00E01D3F"/>
    <w:rsid w:val="00E55CC2"/>
    <w:rsid w:val="00EA39D9"/>
    <w:rsid w:val="00F607B0"/>
    <w:rsid w:val="00FF7F1C"/>
    <w:rsid w:val="0A6433D0"/>
    <w:rsid w:val="19801F78"/>
    <w:rsid w:val="1DA43EF5"/>
    <w:rsid w:val="1DF571A0"/>
    <w:rsid w:val="208E752A"/>
    <w:rsid w:val="24565C22"/>
    <w:rsid w:val="24E57AB9"/>
    <w:rsid w:val="28180D47"/>
    <w:rsid w:val="28EB5BE6"/>
    <w:rsid w:val="2D481D82"/>
    <w:rsid w:val="31D4301F"/>
    <w:rsid w:val="325561DA"/>
    <w:rsid w:val="45034C1E"/>
    <w:rsid w:val="46AB4FBF"/>
    <w:rsid w:val="59C371CC"/>
    <w:rsid w:val="5D4F4B3E"/>
    <w:rsid w:val="5DBB5135"/>
    <w:rsid w:val="6493678F"/>
    <w:rsid w:val="6B410BA4"/>
    <w:rsid w:val="71D3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脚 字符"/>
    <w:link w:val="2"/>
    <w:qFormat/>
    <w:uiPriority w:val="99"/>
    <w:rPr>
      <w:sz w:val="18"/>
      <w:szCs w:val="18"/>
    </w:rPr>
  </w:style>
  <w:style w:type="character" w:customStyle="1" w:styleId="8">
    <w:name w:val="页脚 字符1"/>
    <w:basedOn w:val="6"/>
    <w:semiHidden/>
    <w:qFormat/>
    <w:uiPriority w:val="99"/>
    <w:rPr>
      <w:sz w:val="18"/>
      <w:szCs w:val="18"/>
    </w:rPr>
  </w:style>
  <w:style w:type="character" w:customStyle="1" w:styleId="9">
    <w:name w:val="HTML 预设格式 字符"/>
    <w:basedOn w:val="6"/>
    <w:link w:val="4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0">
    <w:name w:val="页眉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519</Words>
  <Characters>692</Characters>
  <Lines>5</Lines>
  <Paragraphs>1</Paragraphs>
  <TotalTime>6</TotalTime>
  <ScaleCrop>false</ScaleCrop>
  <LinksUpToDate>false</LinksUpToDate>
  <CharactersWithSpaces>694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2025-09-19T07:54:00Z</dcterms:created>
  <dc:creator>Windows 用户</dc:creator>
  <cp:lastModifiedBy>大米</cp:lastModifiedBy>
  <dcterms:modified xsi:type="dcterms:W3CDTF">2025-09-19T07:58:57Z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E8712E310F134E73BDE521D88F0CEE09</vt:lpwstr>
  </property>
  <property fmtid="{D5CDD505-2E9C-101B-9397-08002B2CF9AE}" pid="4" name="KSOTemplateDocerSaveRecord">
    <vt:lpwstr>eyJoZGlkIjoiM2NmNjQyMjA0MTViMzBkOWRlNjU2ZTUzMzEyZmM3MDkiLCJ1c2VySWQiOiI1MDg3OTY1MzAifQ==</vt:lpwstr>
  </property>
</Properties>
</file>